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4C" w:rsidRPr="00952C27" w:rsidRDefault="00D8228C" w:rsidP="003C40F2">
      <w:pPr>
        <w:pStyle w:val="stBilgi"/>
        <w:jc w:val="center"/>
        <w:rPr>
          <w:rFonts w:asciiTheme="majorHAnsi" w:hAnsiTheme="majorHAnsi"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19E6DDCD" wp14:editId="48D7C3EF">
            <wp:simplePos x="0" y="0"/>
            <wp:positionH relativeFrom="column">
              <wp:posOffset>4730675</wp:posOffset>
            </wp:positionH>
            <wp:positionV relativeFrom="paragraph">
              <wp:posOffset>12064</wp:posOffset>
            </wp:positionV>
            <wp:extent cx="1023060" cy="600075"/>
            <wp:effectExtent l="0" t="0" r="571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652" cy="605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0F2" w:rsidRPr="00952C27">
        <w:rPr>
          <w:rFonts w:asciiTheme="majorHAnsi" w:hAnsiTheme="majorHAnsi"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34C807C5" wp14:editId="78DED6C5">
            <wp:simplePos x="0" y="0"/>
            <wp:positionH relativeFrom="column">
              <wp:posOffset>-4445</wp:posOffset>
            </wp:positionH>
            <wp:positionV relativeFrom="paragraph">
              <wp:posOffset>-6985</wp:posOffset>
            </wp:positionV>
            <wp:extent cx="681337" cy="638175"/>
            <wp:effectExtent l="0" t="0" r="0" b="0"/>
            <wp:wrapNone/>
            <wp:docPr id="3" name="Resim 3" descr="C:\Users\PC\Desktop\Kalite Koordinatörlüğü15012020\kalite Koordinatörlüğü\Kalite Komisyonu\2016 Yılı Çalışmaları\logo_renk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Kalite Koordinatörlüğü15012020\kalite Koordinatörlüğü\Kalite Komisyonu\2016 Yılı Çalışmaları\logo_renkl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3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354C" w:rsidRPr="00952C27">
        <w:rPr>
          <w:rFonts w:asciiTheme="majorHAnsi" w:hAnsiTheme="majorHAnsi"/>
        </w:rPr>
        <w:t>T.C.</w:t>
      </w:r>
      <w:r w:rsidR="003C40F2" w:rsidRPr="00952C27">
        <w:rPr>
          <w:rFonts w:asciiTheme="majorHAnsi" w:hAnsiTheme="majorHAnsi"/>
          <w:noProof/>
          <w:lang w:eastAsia="tr-TR"/>
        </w:rPr>
        <w:t xml:space="preserve"> </w:t>
      </w:r>
    </w:p>
    <w:p w:rsidR="00CC6CFC" w:rsidRPr="00952C27" w:rsidRDefault="0055427A" w:rsidP="00BC3EB4">
      <w:pPr>
        <w:spacing w:after="0"/>
        <w:jc w:val="center"/>
        <w:rPr>
          <w:rFonts w:asciiTheme="majorHAnsi" w:hAnsiTheme="majorHAnsi"/>
        </w:rPr>
      </w:pPr>
      <w:r w:rsidRPr="00952C27">
        <w:rPr>
          <w:rFonts w:asciiTheme="majorHAnsi" w:hAnsiTheme="majorHAnsi"/>
        </w:rPr>
        <w:t>AKSARAY ÜNİVERSİTESİ</w:t>
      </w:r>
    </w:p>
    <w:p w:rsidR="0055427A" w:rsidRPr="00952C27" w:rsidRDefault="00D8228C" w:rsidP="00BC3EB4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SAĞLIK KÜLTÜR ve </w:t>
      </w:r>
      <w:r w:rsidR="00F253ED" w:rsidRPr="00952C27">
        <w:rPr>
          <w:rFonts w:asciiTheme="majorHAnsi" w:hAnsiTheme="majorHAnsi"/>
        </w:rPr>
        <w:t>SPOR DAİRE BAŞKANLIĞI</w:t>
      </w:r>
    </w:p>
    <w:p w:rsidR="00F253ED" w:rsidRPr="00952C27" w:rsidRDefault="00952C27" w:rsidP="00D718DF">
      <w:pPr>
        <w:jc w:val="center"/>
        <w:rPr>
          <w:rFonts w:asciiTheme="majorHAnsi" w:hAnsiTheme="majorHAnsi" w:cs="Times New Roman"/>
        </w:rPr>
      </w:pPr>
      <w:r w:rsidRPr="00952C27">
        <w:rPr>
          <w:rFonts w:asciiTheme="majorHAnsi" w:hAnsiTheme="majorHAnsi" w:cs="Calibri"/>
          <w:color w:val="333333"/>
          <w:shd w:val="clear" w:color="auto" w:fill="FAFAFA"/>
        </w:rPr>
        <w:t>El Yıkama ve Dezenfekte Etme Talimatı</w:t>
      </w:r>
    </w:p>
    <w:p w:rsidR="00FD23F1" w:rsidRDefault="00952C27" w:rsidP="00FD23F1">
      <w:pPr>
        <w:spacing w:line="240" w:lineRule="auto"/>
        <w:rPr>
          <w:rFonts w:asciiTheme="majorHAnsi" w:hAnsiTheme="majorHAnsi"/>
        </w:rPr>
      </w:pPr>
      <w:r w:rsidRPr="00952C27">
        <w:rPr>
          <w:rFonts w:asciiTheme="majorHAnsi" w:hAnsiTheme="majorHAnsi"/>
          <w:b/>
        </w:rPr>
        <w:t xml:space="preserve">AMAÇ </w:t>
      </w:r>
    </w:p>
    <w:p w:rsidR="00952C27" w:rsidRPr="00952C27" w:rsidRDefault="00DF1FA0" w:rsidP="00FD23F1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Üniversitemize ait Sosyal Tesis, Kantin ve kafeteryalar, konferans salonları ve </w:t>
      </w:r>
      <w:r w:rsidR="00952C27" w:rsidRPr="00952C27">
        <w:rPr>
          <w:rFonts w:asciiTheme="majorHAnsi" w:hAnsiTheme="majorHAnsi"/>
        </w:rPr>
        <w:t xml:space="preserve">Yarı Olimpik Kapalı Yüzme Havuzu hizmetiyle ilişkili </w:t>
      </w:r>
      <w:proofErr w:type="gramStart"/>
      <w:r w:rsidR="00952C27" w:rsidRPr="00952C27">
        <w:rPr>
          <w:rFonts w:asciiTheme="majorHAnsi" w:hAnsiTheme="majorHAnsi"/>
        </w:rPr>
        <w:t>enfeksiyonların</w:t>
      </w:r>
      <w:proofErr w:type="gramEnd"/>
      <w:r w:rsidR="00952C27" w:rsidRPr="00952C27">
        <w:rPr>
          <w:rFonts w:asciiTheme="majorHAnsi" w:hAnsiTheme="majorHAnsi"/>
        </w:rPr>
        <w:t xml:space="preserve"> ve çapraz bulaşmaların önlenmesi amacıyla </w:t>
      </w:r>
      <w:r>
        <w:rPr>
          <w:rFonts w:asciiTheme="majorHAnsi" w:hAnsiTheme="majorHAnsi"/>
        </w:rPr>
        <w:t>Üniversitemiz akademik ve idari personel, öğrenciler ve ziyaretçiler</w:t>
      </w:r>
      <w:r w:rsidRPr="00952C27">
        <w:rPr>
          <w:rFonts w:asciiTheme="majorHAnsi" w:hAnsiTheme="majorHAnsi"/>
        </w:rPr>
        <w:t xml:space="preserve"> </w:t>
      </w:r>
      <w:r w:rsidR="00952C27" w:rsidRPr="00952C27">
        <w:rPr>
          <w:rFonts w:asciiTheme="majorHAnsi" w:hAnsiTheme="majorHAnsi"/>
        </w:rPr>
        <w:t>için, uygun el temizliği yöntemlerini belirlemektir.</w:t>
      </w:r>
    </w:p>
    <w:p w:rsidR="00952C27" w:rsidRPr="00952C27" w:rsidRDefault="00952C27" w:rsidP="00FD23F1">
      <w:pPr>
        <w:spacing w:line="240" w:lineRule="auto"/>
        <w:rPr>
          <w:rFonts w:asciiTheme="majorHAnsi" w:hAnsiTheme="majorHAnsi"/>
          <w:b/>
        </w:rPr>
      </w:pPr>
      <w:r w:rsidRPr="00952C27">
        <w:rPr>
          <w:rFonts w:asciiTheme="majorHAnsi" w:hAnsiTheme="majorHAnsi"/>
          <w:b/>
        </w:rPr>
        <w:t>KAPSAM</w:t>
      </w:r>
    </w:p>
    <w:p w:rsidR="00952C27" w:rsidRPr="00952C27" w:rsidRDefault="00DF1FA0" w:rsidP="00FD23F1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Üniversitemiz akademik ve idari personel, öğrenciler ve ziyaretçiler için </w:t>
      </w:r>
      <w:r w:rsidR="00952C27" w:rsidRPr="00952C27">
        <w:rPr>
          <w:rFonts w:asciiTheme="majorHAnsi" w:hAnsiTheme="majorHAnsi"/>
        </w:rPr>
        <w:t xml:space="preserve">yapılan </w:t>
      </w:r>
      <w:proofErr w:type="gramStart"/>
      <w:r w:rsidR="00952C27" w:rsidRPr="00952C27">
        <w:rPr>
          <w:rFonts w:asciiTheme="majorHAnsi" w:hAnsiTheme="majorHAnsi"/>
        </w:rPr>
        <w:t>tüm  işlemleri</w:t>
      </w:r>
      <w:proofErr w:type="gramEnd"/>
      <w:r w:rsidR="00952C27" w:rsidRPr="00952C27">
        <w:rPr>
          <w:rFonts w:asciiTheme="majorHAnsi" w:hAnsiTheme="majorHAnsi"/>
        </w:rPr>
        <w:t xml:space="preserve"> kapsar.</w:t>
      </w:r>
    </w:p>
    <w:p w:rsidR="00952C27" w:rsidRPr="00952C27" w:rsidRDefault="00952C27" w:rsidP="00FD23F1">
      <w:pPr>
        <w:spacing w:line="240" w:lineRule="auto"/>
        <w:rPr>
          <w:rFonts w:asciiTheme="majorHAnsi" w:hAnsiTheme="majorHAnsi"/>
          <w:b/>
        </w:rPr>
      </w:pPr>
      <w:r w:rsidRPr="00952C27">
        <w:rPr>
          <w:rFonts w:asciiTheme="majorHAnsi" w:hAnsiTheme="majorHAnsi"/>
          <w:b/>
        </w:rPr>
        <w:t>SORUMLULAR</w:t>
      </w:r>
    </w:p>
    <w:p w:rsidR="00FD23F1" w:rsidRDefault="00DF1FA0" w:rsidP="00FD23F1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Üniversitemiz akademik ve idari personeli, öğrencileri ve ziyaretçiler </w:t>
      </w:r>
      <w:r w:rsidR="00952C27" w:rsidRPr="00952C27">
        <w:rPr>
          <w:rFonts w:asciiTheme="majorHAnsi" w:hAnsiTheme="majorHAnsi"/>
        </w:rPr>
        <w:t>kapsar.</w:t>
      </w:r>
    </w:p>
    <w:p w:rsidR="00952C27" w:rsidRPr="00FD23F1" w:rsidRDefault="00952C27" w:rsidP="00FD23F1">
      <w:pPr>
        <w:spacing w:line="240" w:lineRule="auto"/>
        <w:rPr>
          <w:rFonts w:asciiTheme="majorHAnsi" w:hAnsiTheme="majorHAnsi"/>
        </w:rPr>
      </w:pPr>
      <w:r w:rsidRPr="00952C27">
        <w:rPr>
          <w:rFonts w:asciiTheme="majorHAnsi" w:hAnsiTheme="majorHAnsi"/>
          <w:b/>
        </w:rPr>
        <w:t>Sosyal el yıkama</w:t>
      </w:r>
    </w:p>
    <w:p w:rsidR="00952C27" w:rsidRPr="00952C27" w:rsidRDefault="00952C27" w:rsidP="00FD23F1">
      <w:pPr>
        <w:spacing w:line="240" w:lineRule="auto"/>
        <w:rPr>
          <w:rFonts w:asciiTheme="majorHAnsi" w:hAnsiTheme="majorHAnsi"/>
          <w:b/>
        </w:rPr>
      </w:pPr>
      <w:r w:rsidRPr="00952C27">
        <w:rPr>
          <w:rFonts w:asciiTheme="majorHAnsi" w:hAnsiTheme="majorHAnsi"/>
        </w:rPr>
        <w:t xml:space="preserve"> Ellerin sabun ve su ile yıkanmasıdır. Bu tip yıkama ile kirler ve geçici mikrop </w:t>
      </w:r>
      <w:proofErr w:type="gramStart"/>
      <w:r w:rsidRPr="00952C27">
        <w:rPr>
          <w:rFonts w:asciiTheme="majorHAnsi" w:hAnsiTheme="majorHAnsi"/>
        </w:rPr>
        <w:t>florası</w:t>
      </w:r>
      <w:proofErr w:type="gramEnd"/>
      <w:r w:rsidRPr="00952C27">
        <w:rPr>
          <w:rFonts w:asciiTheme="majorHAnsi" w:hAnsiTheme="majorHAnsi"/>
        </w:rPr>
        <w:t xml:space="preserve"> uzaklaştırılır, kalıcı flora etkilenmez.</w:t>
      </w:r>
    </w:p>
    <w:p w:rsidR="00952C27" w:rsidRPr="00952C27" w:rsidRDefault="00952C27" w:rsidP="00FD23F1">
      <w:pPr>
        <w:spacing w:line="240" w:lineRule="auto"/>
        <w:rPr>
          <w:rFonts w:asciiTheme="majorHAnsi" w:hAnsiTheme="majorHAnsi"/>
          <w:b/>
        </w:rPr>
      </w:pPr>
      <w:r w:rsidRPr="00952C27">
        <w:rPr>
          <w:rFonts w:asciiTheme="majorHAnsi" w:hAnsiTheme="majorHAnsi"/>
          <w:b/>
        </w:rPr>
        <w:t>El antisepsisi</w:t>
      </w:r>
    </w:p>
    <w:p w:rsidR="00952C27" w:rsidRPr="00952C27" w:rsidRDefault="00952C27" w:rsidP="00FD23F1">
      <w:pPr>
        <w:spacing w:line="240" w:lineRule="auto"/>
        <w:rPr>
          <w:rFonts w:asciiTheme="majorHAnsi" w:hAnsiTheme="majorHAnsi"/>
        </w:rPr>
      </w:pPr>
      <w:r w:rsidRPr="00952C27">
        <w:rPr>
          <w:rFonts w:asciiTheme="majorHAnsi" w:hAnsiTheme="majorHAnsi"/>
        </w:rPr>
        <w:t xml:space="preserve"> Hijyenik (antiseptik kullanarak) el yıkama veya el ovalamayı kapsar.</w:t>
      </w:r>
    </w:p>
    <w:p w:rsidR="00952C27" w:rsidRPr="00952C27" w:rsidRDefault="00952C27" w:rsidP="00FD23F1">
      <w:pPr>
        <w:spacing w:line="240" w:lineRule="auto"/>
        <w:rPr>
          <w:rFonts w:asciiTheme="majorHAnsi" w:hAnsiTheme="majorHAnsi"/>
          <w:b/>
        </w:rPr>
      </w:pPr>
      <w:r w:rsidRPr="00952C27">
        <w:rPr>
          <w:rFonts w:asciiTheme="majorHAnsi" w:hAnsiTheme="majorHAnsi"/>
          <w:b/>
        </w:rPr>
        <w:t>--Hijyenik el ovalama</w:t>
      </w:r>
    </w:p>
    <w:p w:rsidR="00952C27" w:rsidRPr="00952C27" w:rsidRDefault="00952C27" w:rsidP="00FD23F1">
      <w:pPr>
        <w:spacing w:line="240" w:lineRule="auto"/>
        <w:rPr>
          <w:rFonts w:asciiTheme="majorHAnsi" w:hAnsiTheme="majorHAnsi"/>
        </w:rPr>
      </w:pPr>
      <w:r w:rsidRPr="00952C27">
        <w:rPr>
          <w:rFonts w:asciiTheme="majorHAnsi" w:hAnsiTheme="majorHAnsi"/>
        </w:rPr>
        <w:t xml:space="preserve"> Antiseptik solüsyonla veya çabuk etkili alkol çözeltileri ile ellerin kuvvetlice ovuşturulması ile yapılan el temizliğidir.</w:t>
      </w:r>
    </w:p>
    <w:p w:rsidR="00952C27" w:rsidRPr="00952C27" w:rsidRDefault="00952C27" w:rsidP="00FD23F1">
      <w:pPr>
        <w:spacing w:line="240" w:lineRule="auto"/>
        <w:rPr>
          <w:rFonts w:asciiTheme="majorHAnsi" w:hAnsiTheme="majorHAnsi"/>
          <w:b/>
        </w:rPr>
      </w:pPr>
      <w:r w:rsidRPr="00952C27">
        <w:rPr>
          <w:rFonts w:asciiTheme="majorHAnsi" w:hAnsiTheme="majorHAnsi"/>
          <w:b/>
        </w:rPr>
        <w:t>UYGULAMA</w:t>
      </w:r>
    </w:p>
    <w:p w:rsidR="00952C27" w:rsidRPr="00952C27" w:rsidRDefault="00952C27" w:rsidP="00FD23F1">
      <w:pPr>
        <w:spacing w:line="240" w:lineRule="auto"/>
        <w:rPr>
          <w:rFonts w:asciiTheme="majorHAnsi" w:hAnsiTheme="majorHAnsi"/>
          <w:b/>
        </w:rPr>
      </w:pPr>
      <w:r w:rsidRPr="00952C27">
        <w:rPr>
          <w:rFonts w:asciiTheme="majorHAnsi" w:hAnsiTheme="majorHAnsi"/>
          <w:b/>
        </w:rPr>
        <w:t>El Hijyeni</w:t>
      </w:r>
    </w:p>
    <w:p w:rsidR="00952C27" w:rsidRPr="00952C27" w:rsidRDefault="00952C27" w:rsidP="00FD23F1">
      <w:pPr>
        <w:spacing w:line="240" w:lineRule="auto"/>
        <w:rPr>
          <w:rFonts w:asciiTheme="majorHAnsi" w:hAnsiTheme="majorHAnsi"/>
          <w:b/>
        </w:rPr>
      </w:pPr>
      <w:r w:rsidRPr="00952C27">
        <w:rPr>
          <w:rFonts w:asciiTheme="majorHAnsi" w:hAnsiTheme="majorHAnsi"/>
          <w:b/>
        </w:rPr>
        <w:t>1- Sosyal el yıkama</w:t>
      </w:r>
    </w:p>
    <w:p w:rsidR="00952C27" w:rsidRPr="00952C27" w:rsidRDefault="00952C27" w:rsidP="00FD23F1">
      <w:pPr>
        <w:spacing w:line="240" w:lineRule="auto"/>
        <w:rPr>
          <w:rFonts w:asciiTheme="majorHAnsi" w:hAnsiTheme="majorHAnsi"/>
        </w:rPr>
      </w:pPr>
      <w:r w:rsidRPr="00952C27">
        <w:rPr>
          <w:rFonts w:asciiTheme="majorHAnsi" w:hAnsiTheme="majorHAnsi"/>
        </w:rPr>
        <w:t xml:space="preserve">1. Eller su ile ıslatılır, sıvı sabun avuca alınır, </w:t>
      </w:r>
    </w:p>
    <w:p w:rsidR="00952C27" w:rsidRPr="00952C27" w:rsidRDefault="00952C27" w:rsidP="00FD23F1">
      <w:pPr>
        <w:spacing w:line="240" w:lineRule="auto"/>
        <w:rPr>
          <w:rFonts w:asciiTheme="majorHAnsi" w:hAnsiTheme="majorHAnsi"/>
        </w:rPr>
      </w:pPr>
      <w:r w:rsidRPr="00952C27">
        <w:rPr>
          <w:rFonts w:asciiTheme="majorHAnsi" w:hAnsiTheme="majorHAnsi"/>
        </w:rPr>
        <w:t xml:space="preserve">2. En az 30 </w:t>
      </w:r>
      <w:proofErr w:type="spellStart"/>
      <w:r w:rsidRPr="00952C27">
        <w:rPr>
          <w:rFonts w:asciiTheme="majorHAnsi" w:hAnsiTheme="majorHAnsi"/>
        </w:rPr>
        <w:t>sn</w:t>
      </w:r>
      <w:proofErr w:type="spellEnd"/>
      <w:r w:rsidRPr="00952C27">
        <w:rPr>
          <w:rFonts w:asciiTheme="majorHAnsi" w:hAnsiTheme="majorHAnsi"/>
        </w:rPr>
        <w:t xml:space="preserve"> süre ile avuç içleri ve parmak araları başta olmak üzere eller tüm yüzey ve parmakları kapsayacak şekilde kuvvetlice ovuşturulur, </w:t>
      </w:r>
    </w:p>
    <w:p w:rsidR="00952C27" w:rsidRPr="00952C27" w:rsidRDefault="00952C27" w:rsidP="00FD23F1">
      <w:pPr>
        <w:spacing w:line="240" w:lineRule="auto"/>
        <w:rPr>
          <w:rFonts w:asciiTheme="majorHAnsi" w:hAnsiTheme="majorHAnsi"/>
        </w:rPr>
      </w:pPr>
      <w:r w:rsidRPr="00952C27">
        <w:rPr>
          <w:rFonts w:asciiTheme="majorHAnsi" w:hAnsiTheme="majorHAnsi"/>
        </w:rPr>
        <w:t xml:space="preserve">3. Eller su ile iyice durulanır, durulama parmak uçlarından dirseklere doğru yapılır, parmaklar yukarı </w:t>
      </w:r>
      <w:proofErr w:type="gramStart"/>
      <w:r w:rsidRPr="00952C27">
        <w:rPr>
          <w:rFonts w:asciiTheme="majorHAnsi" w:hAnsiTheme="majorHAnsi"/>
        </w:rPr>
        <w:t>gelecek  şekilde</w:t>
      </w:r>
      <w:proofErr w:type="gramEnd"/>
      <w:r w:rsidRPr="00952C27">
        <w:rPr>
          <w:rFonts w:asciiTheme="majorHAnsi" w:hAnsiTheme="majorHAnsi"/>
        </w:rPr>
        <w:t xml:space="preserve"> tutularak, </w:t>
      </w:r>
      <w:proofErr w:type="spellStart"/>
      <w:r w:rsidRPr="00952C27">
        <w:rPr>
          <w:rFonts w:asciiTheme="majorHAnsi" w:hAnsiTheme="majorHAnsi"/>
        </w:rPr>
        <w:t>kontamine</w:t>
      </w:r>
      <w:proofErr w:type="spellEnd"/>
      <w:r w:rsidRPr="00952C27">
        <w:rPr>
          <w:rFonts w:asciiTheme="majorHAnsi" w:hAnsiTheme="majorHAnsi"/>
        </w:rPr>
        <w:t xml:space="preserve"> suyun dirsekten ele doğru akışı önlenir, </w:t>
      </w:r>
    </w:p>
    <w:p w:rsidR="00952C27" w:rsidRPr="00952C27" w:rsidRDefault="00952C27" w:rsidP="00FD23F1">
      <w:pPr>
        <w:spacing w:line="240" w:lineRule="auto"/>
        <w:rPr>
          <w:rFonts w:asciiTheme="majorHAnsi" w:hAnsiTheme="majorHAnsi"/>
        </w:rPr>
      </w:pPr>
      <w:r w:rsidRPr="00952C27">
        <w:rPr>
          <w:rFonts w:asciiTheme="majorHAnsi" w:hAnsiTheme="majorHAnsi"/>
        </w:rPr>
        <w:t>4. Kâğıt havlu ile kurulanır, musluk kâğıt havlu kullanılarak kapatılır,</w:t>
      </w:r>
    </w:p>
    <w:p w:rsidR="00952C27" w:rsidRPr="00952C27" w:rsidRDefault="00952C27" w:rsidP="00FD23F1">
      <w:pPr>
        <w:spacing w:line="240" w:lineRule="auto"/>
        <w:rPr>
          <w:rFonts w:asciiTheme="majorHAnsi" w:hAnsiTheme="majorHAnsi"/>
          <w:b/>
        </w:rPr>
      </w:pPr>
      <w:r w:rsidRPr="00952C27">
        <w:rPr>
          <w:rFonts w:asciiTheme="majorHAnsi" w:hAnsiTheme="majorHAnsi"/>
          <w:b/>
        </w:rPr>
        <w:t>2- Hijyenik el yıkama</w:t>
      </w:r>
    </w:p>
    <w:p w:rsidR="00952C27" w:rsidRPr="00952C27" w:rsidRDefault="00952C27" w:rsidP="00FD23F1">
      <w:pPr>
        <w:spacing w:line="240" w:lineRule="auto"/>
        <w:rPr>
          <w:rFonts w:asciiTheme="majorHAnsi" w:hAnsiTheme="majorHAnsi"/>
        </w:rPr>
      </w:pPr>
      <w:r w:rsidRPr="00952C27">
        <w:rPr>
          <w:rFonts w:asciiTheme="majorHAnsi" w:hAnsiTheme="majorHAnsi"/>
        </w:rPr>
        <w:t xml:space="preserve"> 1. Eller su ile ıslatılır. 3-5 ml antiseptik sabun avuca alınır. </w:t>
      </w:r>
    </w:p>
    <w:p w:rsidR="00952C27" w:rsidRPr="00952C27" w:rsidRDefault="00952C27" w:rsidP="00FD23F1">
      <w:pPr>
        <w:spacing w:line="240" w:lineRule="auto"/>
        <w:rPr>
          <w:rFonts w:asciiTheme="majorHAnsi" w:hAnsiTheme="majorHAnsi"/>
        </w:rPr>
      </w:pPr>
      <w:r w:rsidRPr="00952C27">
        <w:rPr>
          <w:rFonts w:asciiTheme="majorHAnsi" w:hAnsiTheme="majorHAnsi"/>
        </w:rPr>
        <w:t xml:space="preserve">2. </w:t>
      </w:r>
      <w:proofErr w:type="spellStart"/>
      <w:r w:rsidRPr="00952C27">
        <w:rPr>
          <w:rFonts w:asciiTheme="majorHAnsi" w:hAnsiTheme="majorHAnsi"/>
        </w:rPr>
        <w:t>Klorhekzidin</w:t>
      </w:r>
      <w:proofErr w:type="spellEnd"/>
      <w:r w:rsidRPr="00952C27">
        <w:rPr>
          <w:rFonts w:asciiTheme="majorHAnsi" w:hAnsiTheme="majorHAnsi"/>
        </w:rPr>
        <w:t xml:space="preserve"> kullanılıyorsa 1 </w:t>
      </w:r>
      <w:proofErr w:type="spellStart"/>
      <w:r w:rsidRPr="00952C27">
        <w:rPr>
          <w:rFonts w:asciiTheme="majorHAnsi" w:hAnsiTheme="majorHAnsi"/>
        </w:rPr>
        <w:t>dk</w:t>
      </w:r>
      <w:proofErr w:type="spellEnd"/>
      <w:r w:rsidRPr="00952C27">
        <w:rPr>
          <w:rFonts w:asciiTheme="majorHAnsi" w:hAnsiTheme="majorHAnsi"/>
        </w:rPr>
        <w:t xml:space="preserve">, </w:t>
      </w:r>
      <w:proofErr w:type="spellStart"/>
      <w:r w:rsidRPr="00952C27">
        <w:rPr>
          <w:rFonts w:asciiTheme="majorHAnsi" w:hAnsiTheme="majorHAnsi"/>
        </w:rPr>
        <w:t>povidon</w:t>
      </w:r>
      <w:proofErr w:type="spellEnd"/>
      <w:r w:rsidRPr="00952C27">
        <w:rPr>
          <w:rFonts w:asciiTheme="majorHAnsi" w:hAnsiTheme="majorHAnsi"/>
        </w:rPr>
        <w:t xml:space="preserve"> iyot kullanılırsa 2 </w:t>
      </w:r>
      <w:proofErr w:type="spellStart"/>
      <w:r w:rsidRPr="00952C27">
        <w:rPr>
          <w:rFonts w:asciiTheme="majorHAnsi" w:hAnsiTheme="majorHAnsi"/>
        </w:rPr>
        <w:t>dk</w:t>
      </w:r>
      <w:proofErr w:type="spellEnd"/>
      <w:r w:rsidRPr="00952C27">
        <w:rPr>
          <w:rFonts w:asciiTheme="majorHAnsi" w:hAnsiTheme="majorHAnsi"/>
        </w:rPr>
        <w:t xml:space="preserve"> süre ile avuç içleri ve parmak araları başta olmak üzere eller tüm yüzey ve parmakları kapsayacak şekilde kuvvetlice ovuşturulur.</w:t>
      </w:r>
    </w:p>
    <w:p w:rsidR="00952C27" w:rsidRPr="00952C27" w:rsidRDefault="00952C27" w:rsidP="00FD23F1">
      <w:pPr>
        <w:spacing w:line="240" w:lineRule="auto"/>
        <w:rPr>
          <w:rFonts w:asciiTheme="majorHAnsi" w:hAnsiTheme="majorHAnsi"/>
        </w:rPr>
      </w:pPr>
      <w:r w:rsidRPr="00952C27">
        <w:rPr>
          <w:rFonts w:asciiTheme="majorHAnsi" w:hAnsiTheme="majorHAnsi"/>
        </w:rPr>
        <w:t xml:space="preserve">3. Eller su ile iyice durulanır, durulama parmak uçlarından dirseklere doğru yapılır, parmaklar yukarı gelecek şekilde tutularak, </w:t>
      </w:r>
      <w:proofErr w:type="spellStart"/>
      <w:r w:rsidRPr="00952C27">
        <w:rPr>
          <w:rFonts w:asciiTheme="majorHAnsi" w:hAnsiTheme="majorHAnsi"/>
        </w:rPr>
        <w:t>kontamine</w:t>
      </w:r>
      <w:proofErr w:type="spellEnd"/>
      <w:r w:rsidRPr="00952C27">
        <w:rPr>
          <w:rFonts w:asciiTheme="majorHAnsi" w:hAnsiTheme="majorHAnsi"/>
        </w:rPr>
        <w:t xml:space="preserve"> suyun dirsekten tekrar parmak ucuna akışı önlenir. </w:t>
      </w:r>
    </w:p>
    <w:p w:rsidR="00952C27" w:rsidRPr="00952C27" w:rsidRDefault="00952C27" w:rsidP="00FD23F1">
      <w:pPr>
        <w:spacing w:line="240" w:lineRule="auto"/>
        <w:rPr>
          <w:rFonts w:asciiTheme="majorHAnsi" w:hAnsiTheme="majorHAnsi"/>
        </w:rPr>
      </w:pPr>
      <w:r w:rsidRPr="00952C27">
        <w:rPr>
          <w:rFonts w:asciiTheme="majorHAnsi" w:hAnsiTheme="majorHAnsi"/>
        </w:rPr>
        <w:lastRenderedPageBreak/>
        <w:t xml:space="preserve">4. Eller kâğıt havlu ile kurulanır, musluk </w:t>
      </w:r>
      <w:proofErr w:type="gramStart"/>
      <w:r w:rsidRPr="00952C27">
        <w:rPr>
          <w:rFonts w:asciiTheme="majorHAnsi" w:hAnsiTheme="majorHAnsi"/>
        </w:rPr>
        <w:t>kağıt</w:t>
      </w:r>
      <w:proofErr w:type="gramEnd"/>
      <w:r w:rsidRPr="00952C27">
        <w:rPr>
          <w:rFonts w:asciiTheme="majorHAnsi" w:hAnsiTheme="majorHAnsi"/>
        </w:rPr>
        <w:t xml:space="preserve"> havlu kullanılarak kapatılır. (Şekil 1)</w:t>
      </w:r>
    </w:p>
    <w:p w:rsidR="00952C27" w:rsidRPr="00952C27" w:rsidRDefault="00952C27" w:rsidP="00FD23F1">
      <w:pPr>
        <w:spacing w:line="240" w:lineRule="auto"/>
        <w:rPr>
          <w:rFonts w:asciiTheme="majorHAnsi" w:hAnsiTheme="majorHAnsi"/>
          <w:b/>
        </w:rPr>
      </w:pPr>
      <w:r w:rsidRPr="00952C27">
        <w:rPr>
          <w:rFonts w:asciiTheme="majorHAnsi" w:hAnsiTheme="majorHAnsi"/>
          <w:b/>
        </w:rPr>
        <w:t>Hijyenik el ovalama</w:t>
      </w:r>
    </w:p>
    <w:p w:rsidR="00952C27" w:rsidRPr="00952C27" w:rsidRDefault="00952C27" w:rsidP="00FD23F1">
      <w:pPr>
        <w:spacing w:line="240" w:lineRule="auto"/>
        <w:rPr>
          <w:rFonts w:asciiTheme="majorHAnsi" w:hAnsiTheme="majorHAnsi"/>
        </w:rPr>
      </w:pPr>
      <w:r w:rsidRPr="00952C27">
        <w:rPr>
          <w:rFonts w:asciiTheme="majorHAnsi" w:hAnsiTheme="majorHAnsi"/>
        </w:rPr>
        <w:t xml:space="preserve"> 1. Alkol ancak temiz şartlarda etkili olduğundan, görünür kir varsa eller su ve sabunla yıkanmalıdır. </w:t>
      </w:r>
    </w:p>
    <w:p w:rsidR="00952C27" w:rsidRDefault="00952C27" w:rsidP="00FD23F1">
      <w:pPr>
        <w:spacing w:after="0" w:line="240" w:lineRule="auto"/>
        <w:rPr>
          <w:rFonts w:asciiTheme="majorHAnsi" w:hAnsiTheme="majorHAnsi"/>
        </w:rPr>
      </w:pPr>
      <w:r w:rsidRPr="00952C27">
        <w:rPr>
          <w:rFonts w:asciiTheme="majorHAnsi" w:hAnsiTheme="majorHAnsi"/>
        </w:rPr>
        <w:t xml:space="preserve">2. Alkol </w:t>
      </w:r>
      <w:proofErr w:type="gramStart"/>
      <w:r w:rsidRPr="00952C27">
        <w:rPr>
          <w:rFonts w:asciiTheme="majorHAnsi" w:hAnsiTheme="majorHAnsi"/>
        </w:rPr>
        <w:t>bazlı</w:t>
      </w:r>
      <w:proofErr w:type="gramEnd"/>
      <w:r w:rsidRPr="00952C27">
        <w:rPr>
          <w:rFonts w:asciiTheme="majorHAnsi" w:hAnsiTheme="majorHAnsi"/>
        </w:rPr>
        <w:t xml:space="preserve"> solüsyon 3 -5 ml bir avuca alınır. İki el birleştirilerek tüm el yüzeyi ve parmaklara temas edecek şekilde 1 </w:t>
      </w:r>
      <w:proofErr w:type="spellStart"/>
      <w:r w:rsidRPr="00952C27">
        <w:rPr>
          <w:rFonts w:asciiTheme="majorHAnsi" w:hAnsiTheme="majorHAnsi"/>
        </w:rPr>
        <w:t>dk</w:t>
      </w:r>
      <w:proofErr w:type="spellEnd"/>
      <w:r w:rsidRPr="00952C27">
        <w:rPr>
          <w:rFonts w:asciiTheme="majorHAnsi" w:hAnsiTheme="majorHAnsi"/>
        </w:rPr>
        <w:t xml:space="preserve"> süre ile iyice ovuşturulur, kendi halinde kuruması beklenir.</w:t>
      </w:r>
    </w:p>
    <w:p w:rsidR="00952C27" w:rsidRPr="00952C27" w:rsidRDefault="00952C27" w:rsidP="00952C27">
      <w:pPr>
        <w:spacing w:after="0"/>
        <w:rPr>
          <w:rFonts w:asciiTheme="majorHAnsi" w:hAnsiTheme="majorHAnsi"/>
        </w:rPr>
      </w:pPr>
    </w:p>
    <w:tbl>
      <w:tblPr>
        <w:tblStyle w:val="TabloKlavuzu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2268"/>
        <w:gridCol w:w="1843"/>
        <w:gridCol w:w="1383"/>
      </w:tblGrid>
      <w:tr w:rsidR="00952C27" w:rsidRPr="00952C27" w:rsidTr="00952C27">
        <w:trPr>
          <w:trHeight w:val="308"/>
        </w:trPr>
        <w:tc>
          <w:tcPr>
            <w:tcW w:w="3970" w:type="dxa"/>
            <w:vMerge w:val="restart"/>
          </w:tcPr>
          <w:p w:rsidR="00952C27" w:rsidRPr="00952C27" w:rsidRDefault="00952C27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vMerge w:val="restart"/>
          </w:tcPr>
          <w:p w:rsidR="00952C27" w:rsidRPr="00952C27" w:rsidRDefault="00952C27" w:rsidP="005E4AE7">
            <w:pPr>
              <w:rPr>
                <w:rFonts w:asciiTheme="majorHAnsi" w:hAnsiTheme="majorHAnsi"/>
                <w:b/>
              </w:rPr>
            </w:pPr>
            <w:r w:rsidRPr="00952C27">
              <w:rPr>
                <w:rFonts w:asciiTheme="majorHAnsi" w:hAnsiTheme="majorHAnsi"/>
                <w:b/>
              </w:rPr>
              <w:t>El Yıkama</w:t>
            </w:r>
          </w:p>
        </w:tc>
        <w:tc>
          <w:tcPr>
            <w:tcW w:w="3226" w:type="dxa"/>
            <w:gridSpan w:val="2"/>
            <w:tcBorders>
              <w:bottom w:val="single" w:sz="18" w:space="0" w:color="auto"/>
            </w:tcBorders>
          </w:tcPr>
          <w:p w:rsidR="00952C27" w:rsidRPr="00952C27" w:rsidRDefault="00952C27" w:rsidP="005E4AE7">
            <w:pPr>
              <w:rPr>
                <w:rFonts w:asciiTheme="majorHAnsi" w:hAnsiTheme="majorHAnsi"/>
                <w:b/>
              </w:rPr>
            </w:pPr>
            <w:r w:rsidRPr="00952C27">
              <w:rPr>
                <w:rFonts w:asciiTheme="majorHAnsi" w:hAnsiTheme="majorHAnsi"/>
                <w:b/>
              </w:rPr>
              <w:t xml:space="preserve">                        El Antisepsisi</w:t>
            </w:r>
          </w:p>
        </w:tc>
      </w:tr>
      <w:tr w:rsidR="00952C27" w:rsidRPr="00952C27" w:rsidTr="00952C27">
        <w:trPr>
          <w:trHeight w:val="212"/>
        </w:trPr>
        <w:tc>
          <w:tcPr>
            <w:tcW w:w="3970" w:type="dxa"/>
            <w:vMerge/>
          </w:tcPr>
          <w:p w:rsidR="00952C27" w:rsidRPr="00952C27" w:rsidRDefault="00952C27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vMerge/>
          </w:tcPr>
          <w:p w:rsidR="00952C27" w:rsidRPr="00952C27" w:rsidRDefault="00952C27" w:rsidP="005E4AE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" w:space="0" w:color="auto"/>
            </w:tcBorders>
          </w:tcPr>
          <w:p w:rsidR="00952C27" w:rsidRPr="00952C27" w:rsidRDefault="00952C27" w:rsidP="005E4AE7">
            <w:pPr>
              <w:rPr>
                <w:rFonts w:asciiTheme="majorHAnsi" w:hAnsiTheme="majorHAnsi"/>
                <w:b/>
              </w:rPr>
            </w:pPr>
            <w:r w:rsidRPr="00952C27">
              <w:rPr>
                <w:rFonts w:asciiTheme="majorHAnsi" w:hAnsiTheme="majorHAnsi"/>
                <w:b/>
              </w:rPr>
              <w:t>Hijyenik El Yıkama</w:t>
            </w:r>
          </w:p>
          <w:p w:rsidR="00952C27" w:rsidRPr="00952C27" w:rsidRDefault="00952C27" w:rsidP="005E4AE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383" w:type="dxa"/>
            <w:tcBorders>
              <w:top w:val="single" w:sz="18" w:space="0" w:color="auto"/>
              <w:left w:val="single" w:sz="2" w:space="0" w:color="auto"/>
            </w:tcBorders>
          </w:tcPr>
          <w:p w:rsidR="00952C27" w:rsidRPr="00952C27" w:rsidRDefault="00952C27" w:rsidP="005E4AE7">
            <w:pPr>
              <w:rPr>
                <w:rFonts w:asciiTheme="majorHAnsi" w:hAnsiTheme="majorHAnsi"/>
                <w:b/>
              </w:rPr>
            </w:pPr>
            <w:r w:rsidRPr="00952C27">
              <w:rPr>
                <w:rFonts w:asciiTheme="majorHAnsi" w:hAnsiTheme="majorHAnsi"/>
                <w:b/>
              </w:rPr>
              <w:t>Hijyenik El Ovma</w:t>
            </w:r>
          </w:p>
          <w:p w:rsidR="00952C27" w:rsidRPr="00952C27" w:rsidRDefault="00952C27" w:rsidP="005E4AE7">
            <w:pPr>
              <w:rPr>
                <w:rFonts w:asciiTheme="majorHAnsi" w:hAnsiTheme="majorHAnsi"/>
                <w:b/>
              </w:rPr>
            </w:pPr>
          </w:p>
        </w:tc>
      </w:tr>
      <w:tr w:rsidR="00952C27" w:rsidRPr="00952C27" w:rsidTr="00952C27">
        <w:trPr>
          <w:trHeight w:val="785"/>
        </w:trPr>
        <w:tc>
          <w:tcPr>
            <w:tcW w:w="3970" w:type="dxa"/>
          </w:tcPr>
          <w:p w:rsidR="00952C27" w:rsidRPr="00952C27" w:rsidRDefault="00952C27" w:rsidP="005E4AE7">
            <w:pPr>
              <w:rPr>
                <w:rFonts w:asciiTheme="majorHAnsi" w:hAnsiTheme="majorHAnsi"/>
              </w:rPr>
            </w:pPr>
            <w:r w:rsidRPr="00952C27">
              <w:rPr>
                <w:rFonts w:asciiTheme="majorHAnsi" w:hAnsiTheme="majorHAnsi"/>
              </w:rPr>
              <w:t xml:space="preserve">Eller kan, dışkı, idrar ve diğer vücut sıvıları ile </w:t>
            </w:r>
            <w:proofErr w:type="spellStart"/>
            <w:r w:rsidRPr="00952C27">
              <w:rPr>
                <w:rFonts w:asciiTheme="majorHAnsi" w:hAnsiTheme="majorHAnsi"/>
              </w:rPr>
              <w:t>kontamine</w:t>
            </w:r>
            <w:proofErr w:type="spellEnd"/>
            <w:r w:rsidRPr="00952C27">
              <w:rPr>
                <w:rFonts w:asciiTheme="majorHAnsi" w:hAnsiTheme="majorHAnsi"/>
              </w:rPr>
              <w:t xml:space="preserve"> olduktan hemen sonra</w:t>
            </w:r>
          </w:p>
        </w:tc>
        <w:tc>
          <w:tcPr>
            <w:tcW w:w="2268" w:type="dxa"/>
          </w:tcPr>
          <w:p w:rsidR="00952C27" w:rsidRPr="00952C27" w:rsidRDefault="00952C27" w:rsidP="005E4AE7">
            <w:pPr>
              <w:rPr>
                <w:rFonts w:asciiTheme="majorHAnsi" w:hAnsiTheme="majorHAnsi"/>
              </w:rPr>
            </w:pPr>
            <w:r w:rsidRPr="00952C27">
              <w:rPr>
                <w:rFonts w:asciiTheme="majorHAnsi" w:hAnsiTheme="majorHAnsi"/>
              </w:rPr>
              <w:t>*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952C27" w:rsidRPr="00952C27" w:rsidRDefault="00952C27" w:rsidP="005E4AE7">
            <w:pPr>
              <w:rPr>
                <w:rFonts w:asciiTheme="majorHAnsi" w:hAnsiTheme="majorHAnsi"/>
              </w:rPr>
            </w:pPr>
            <w:r w:rsidRPr="00952C27">
              <w:rPr>
                <w:rFonts w:asciiTheme="majorHAnsi" w:hAnsiTheme="majorHAnsi"/>
              </w:rPr>
              <w:t>*</w:t>
            </w:r>
          </w:p>
        </w:tc>
        <w:tc>
          <w:tcPr>
            <w:tcW w:w="1383" w:type="dxa"/>
            <w:tcBorders>
              <w:left w:val="single" w:sz="2" w:space="0" w:color="auto"/>
            </w:tcBorders>
          </w:tcPr>
          <w:p w:rsidR="00952C27" w:rsidRPr="00952C27" w:rsidRDefault="00952C27" w:rsidP="005E4AE7">
            <w:pPr>
              <w:rPr>
                <w:rFonts w:asciiTheme="majorHAnsi" w:hAnsiTheme="majorHAnsi"/>
              </w:rPr>
            </w:pPr>
          </w:p>
        </w:tc>
      </w:tr>
      <w:tr w:rsidR="00952C27" w:rsidRPr="00952C27" w:rsidTr="00952C27">
        <w:trPr>
          <w:trHeight w:val="509"/>
        </w:trPr>
        <w:tc>
          <w:tcPr>
            <w:tcW w:w="3970" w:type="dxa"/>
          </w:tcPr>
          <w:p w:rsidR="00952C27" w:rsidRPr="00952C27" w:rsidRDefault="00952C27" w:rsidP="005E4AE7">
            <w:pPr>
              <w:rPr>
                <w:rFonts w:asciiTheme="majorHAnsi" w:hAnsiTheme="majorHAnsi"/>
              </w:rPr>
            </w:pPr>
            <w:r w:rsidRPr="00952C27">
              <w:rPr>
                <w:rFonts w:asciiTheme="majorHAnsi" w:hAnsiTheme="majorHAnsi"/>
              </w:rPr>
              <w:t>Eller temiz görünse bile fiziksel temas sonrasında</w:t>
            </w:r>
          </w:p>
        </w:tc>
        <w:tc>
          <w:tcPr>
            <w:tcW w:w="2268" w:type="dxa"/>
          </w:tcPr>
          <w:p w:rsidR="00952C27" w:rsidRPr="00952C27" w:rsidRDefault="00952C27" w:rsidP="005E4AE7">
            <w:pPr>
              <w:rPr>
                <w:rFonts w:asciiTheme="majorHAnsi" w:hAnsiTheme="majorHAnsi"/>
              </w:rPr>
            </w:pPr>
            <w:r w:rsidRPr="00952C27">
              <w:rPr>
                <w:rFonts w:asciiTheme="majorHAnsi" w:hAnsiTheme="majorHAnsi"/>
              </w:rPr>
              <w:t>*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952C27" w:rsidRPr="00952C27" w:rsidRDefault="00952C27" w:rsidP="005E4AE7">
            <w:pPr>
              <w:rPr>
                <w:rFonts w:asciiTheme="majorHAnsi" w:hAnsiTheme="majorHAnsi"/>
              </w:rPr>
            </w:pPr>
            <w:r w:rsidRPr="00952C27">
              <w:rPr>
                <w:rFonts w:asciiTheme="majorHAnsi" w:hAnsiTheme="majorHAnsi"/>
              </w:rPr>
              <w:t>*</w:t>
            </w:r>
          </w:p>
        </w:tc>
        <w:tc>
          <w:tcPr>
            <w:tcW w:w="1383" w:type="dxa"/>
            <w:tcBorders>
              <w:left w:val="single" w:sz="2" w:space="0" w:color="auto"/>
            </w:tcBorders>
          </w:tcPr>
          <w:p w:rsidR="00952C27" w:rsidRPr="00952C27" w:rsidRDefault="00952C27" w:rsidP="005E4AE7">
            <w:pPr>
              <w:rPr>
                <w:rFonts w:asciiTheme="majorHAnsi" w:hAnsiTheme="majorHAnsi"/>
              </w:rPr>
            </w:pPr>
            <w:r w:rsidRPr="00952C27">
              <w:rPr>
                <w:rFonts w:asciiTheme="majorHAnsi" w:hAnsiTheme="majorHAnsi"/>
              </w:rPr>
              <w:t>*</w:t>
            </w:r>
          </w:p>
        </w:tc>
      </w:tr>
      <w:tr w:rsidR="00952C27" w:rsidRPr="00952C27" w:rsidTr="00952C27">
        <w:trPr>
          <w:trHeight w:val="523"/>
        </w:trPr>
        <w:tc>
          <w:tcPr>
            <w:tcW w:w="3970" w:type="dxa"/>
          </w:tcPr>
          <w:p w:rsidR="00952C27" w:rsidRPr="00952C27" w:rsidRDefault="00952C27" w:rsidP="005E4AE7">
            <w:pPr>
              <w:rPr>
                <w:rFonts w:asciiTheme="majorHAnsi" w:hAnsiTheme="majorHAnsi"/>
              </w:rPr>
            </w:pPr>
            <w:r w:rsidRPr="00952C27">
              <w:rPr>
                <w:rFonts w:asciiTheme="majorHAnsi" w:hAnsiTheme="majorHAnsi"/>
              </w:rPr>
              <w:t>Yemekten önce</w:t>
            </w:r>
          </w:p>
          <w:p w:rsidR="00952C27" w:rsidRPr="00952C27" w:rsidRDefault="00952C27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952C27" w:rsidRPr="00952C27" w:rsidRDefault="00952C27" w:rsidP="005E4AE7">
            <w:pPr>
              <w:rPr>
                <w:rFonts w:asciiTheme="majorHAnsi" w:hAnsiTheme="majorHAnsi"/>
              </w:rPr>
            </w:pPr>
            <w:r w:rsidRPr="00952C27">
              <w:rPr>
                <w:rFonts w:asciiTheme="majorHAnsi" w:hAnsiTheme="majorHAnsi"/>
              </w:rPr>
              <w:t>*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952C27" w:rsidRPr="00952C27" w:rsidRDefault="00952C27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383" w:type="dxa"/>
            <w:tcBorders>
              <w:left w:val="single" w:sz="2" w:space="0" w:color="auto"/>
            </w:tcBorders>
          </w:tcPr>
          <w:p w:rsidR="00952C27" w:rsidRPr="00952C27" w:rsidRDefault="00952C27" w:rsidP="005E4AE7">
            <w:pPr>
              <w:rPr>
                <w:rFonts w:asciiTheme="majorHAnsi" w:hAnsiTheme="majorHAnsi"/>
              </w:rPr>
            </w:pPr>
          </w:p>
        </w:tc>
      </w:tr>
      <w:tr w:rsidR="00952C27" w:rsidRPr="00952C27" w:rsidTr="00952C27">
        <w:trPr>
          <w:trHeight w:val="509"/>
        </w:trPr>
        <w:tc>
          <w:tcPr>
            <w:tcW w:w="3970" w:type="dxa"/>
          </w:tcPr>
          <w:p w:rsidR="00952C27" w:rsidRPr="00952C27" w:rsidRDefault="00952C27" w:rsidP="005E4AE7">
            <w:pPr>
              <w:rPr>
                <w:rFonts w:asciiTheme="majorHAnsi" w:hAnsiTheme="majorHAnsi"/>
              </w:rPr>
            </w:pPr>
            <w:r w:rsidRPr="00952C27">
              <w:rPr>
                <w:rFonts w:asciiTheme="majorHAnsi" w:hAnsiTheme="majorHAnsi"/>
              </w:rPr>
              <w:t>Tuvaletten çıktıktan sonra</w:t>
            </w:r>
          </w:p>
          <w:p w:rsidR="00952C27" w:rsidRPr="00952C27" w:rsidRDefault="00952C27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952C27" w:rsidRPr="00952C27" w:rsidRDefault="00952C27" w:rsidP="005E4AE7">
            <w:pPr>
              <w:rPr>
                <w:rFonts w:asciiTheme="majorHAnsi" w:hAnsiTheme="majorHAnsi"/>
              </w:rPr>
            </w:pPr>
          </w:p>
          <w:p w:rsidR="00952C27" w:rsidRPr="00952C27" w:rsidRDefault="00952C27" w:rsidP="005E4AE7">
            <w:pPr>
              <w:rPr>
                <w:rFonts w:asciiTheme="majorHAnsi" w:hAnsiTheme="majorHAnsi"/>
              </w:rPr>
            </w:pPr>
            <w:r w:rsidRPr="00952C27">
              <w:rPr>
                <w:rFonts w:asciiTheme="majorHAnsi" w:hAnsiTheme="majorHAnsi"/>
              </w:rPr>
              <w:t>*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952C27" w:rsidRPr="00952C27" w:rsidRDefault="00952C27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383" w:type="dxa"/>
            <w:tcBorders>
              <w:left w:val="single" w:sz="2" w:space="0" w:color="auto"/>
            </w:tcBorders>
          </w:tcPr>
          <w:p w:rsidR="00952C27" w:rsidRPr="00952C27" w:rsidRDefault="00952C27" w:rsidP="005E4AE7">
            <w:pPr>
              <w:rPr>
                <w:rFonts w:asciiTheme="majorHAnsi" w:hAnsiTheme="majorHAnsi"/>
              </w:rPr>
            </w:pPr>
          </w:p>
        </w:tc>
      </w:tr>
      <w:tr w:rsidR="00952C27" w:rsidRPr="00952C27" w:rsidTr="00952C27">
        <w:trPr>
          <w:trHeight w:val="523"/>
        </w:trPr>
        <w:tc>
          <w:tcPr>
            <w:tcW w:w="3970" w:type="dxa"/>
          </w:tcPr>
          <w:p w:rsidR="00952C27" w:rsidRPr="00952C27" w:rsidRDefault="00952C27" w:rsidP="005E4AE7">
            <w:pPr>
              <w:rPr>
                <w:rFonts w:asciiTheme="majorHAnsi" w:hAnsiTheme="majorHAnsi"/>
              </w:rPr>
            </w:pPr>
            <w:r w:rsidRPr="00952C27">
              <w:rPr>
                <w:rFonts w:asciiTheme="majorHAnsi" w:hAnsiTheme="majorHAnsi"/>
              </w:rPr>
              <w:t>Eller gözle görülür şekilde kirlendiğinde</w:t>
            </w:r>
          </w:p>
        </w:tc>
        <w:tc>
          <w:tcPr>
            <w:tcW w:w="2268" w:type="dxa"/>
          </w:tcPr>
          <w:p w:rsidR="00952C27" w:rsidRPr="00952C27" w:rsidRDefault="00952C27" w:rsidP="005E4AE7">
            <w:pPr>
              <w:rPr>
                <w:rFonts w:asciiTheme="majorHAnsi" w:hAnsiTheme="majorHAnsi"/>
              </w:rPr>
            </w:pPr>
            <w:r w:rsidRPr="00952C27">
              <w:rPr>
                <w:rFonts w:asciiTheme="majorHAnsi" w:hAnsiTheme="majorHAnsi"/>
              </w:rPr>
              <w:t>*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952C27" w:rsidRPr="00952C27" w:rsidRDefault="00952C27" w:rsidP="005E4AE7">
            <w:pPr>
              <w:rPr>
                <w:rFonts w:asciiTheme="majorHAnsi" w:hAnsiTheme="majorHAnsi"/>
              </w:rPr>
            </w:pPr>
          </w:p>
          <w:p w:rsidR="00952C27" w:rsidRPr="00952C27" w:rsidRDefault="00952C27" w:rsidP="00952C27">
            <w:pPr>
              <w:rPr>
                <w:rFonts w:asciiTheme="majorHAnsi" w:hAnsiTheme="majorHAnsi"/>
              </w:rPr>
            </w:pPr>
          </w:p>
        </w:tc>
        <w:tc>
          <w:tcPr>
            <w:tcW w:w="1383" w:type="dxa"/>
            <w:tcBorders>
              <w:left w:val="single" w:sz="2" w:space="0" w:color="auto"/>
            </w:tcBorders>
          </w:tcPr>
          <w:p w:rsidR="00952C27" w:rsidRPr="00952C27" w:rsidRDefault="00952C27" w:rsidP="005E4AE7">
            <w:pPr>
              <w:rPr>
                <w:rFonts w:asciiTheme="majorHAnsi" w:hAnsiTheme="majorHAnsi"/>
              </w:rPr>
            </w:pPr>
          </w:p>
        </w:tc>
      </w:tr>
    </w:tbl>
    <w:p w:rsidR="00952C27" w:rsidRPr="00952C27" w:rsidRDefault="00952C27" w:rsidP="00952C27">
      <w:pPr>
        <w:spacing w:after="0"/>
        <w:rPr>
          <w:rFonts w:asciiTheme="majorHAnsi" w:hAnsiTheme="majorHAnsi"/>
          <w:noProof/>
          <w:lang w:eastAsia="tr-TR"/>
        </w:rPr>
      </w:pPr>
    </w:p>
    <w:p w:rsidR="00952C27" w:rsidRPr="00952C27" w:rsidRDefault="00952C27" w:rsidP="00952C27">
      <w:pPr>
        <w:spacing w:after="0"/>
        <w:rPr>
          <w:rFonts w:asciiTheme="majorHAnsi" w:hAnsiTheme="majorHAnsi"/>
          <w:noProof/>
          <w:lang w:eastAsia="tr-TR"/>
        </w:rPr>
      </w:pPr>
      <w:r w:rsidRPr="00952C27">
        <w:rPr>
          <w:rFonts w:asciiTheme="majorHAnsi" w:hAnsiTheme="majorHAnsi"/>
        </w:rPr>
        <w:t xml:space="preserve">*Her seçenek birbirinin alternatifidir, birini uygulamanız yeterlidir. </w:t>
      </w:r>
      <w:r w:rsidRPr="00952C27">
        <w:rPr>
          <w:rFonts w:asciiTheme="majorHAnsi" w:hAnsiTheme="majorHAnsi"/>
        </w:rPr>
        <w:br/>
      </w:r>
    </w:p>
    <w:p w:rsidR="00952C27" w:rsidRPr="00952C27" w:rsidRDefault="00952C27" w:rsidP="00952C27">
      <w:pPr>
        <w:spacing w:after="0"/>
        <w:rPr>
          <w:rFonts w:asciiTheme="majorHAnsi" w:hAnsiTheme="majorHAnsi"/>
        </w:rPr>
      </w:pPr>
    </w:p>
    <w:p w:rsidR="00952C27" w:rsidRPr="00952C27" w:rsidRDefault="00952C27" w:rsidP="00952C2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tr-TR"/>
        </w:rPr>
        <w:drawing>
          <wp:inline distT="0" distB="0" distL="0" distR="0" wp14:anchorId="5FFEDF8F" wp14:editId="4FD34F35">
            <wp:extent cx="5705475" cy="4111570"/>
            <wp:effectExtent l="0" t="0" r="0" b="3810"/>
            <wp:docPr id="82" name="Resi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180" cy="411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C27" w:rsidRPr="00952C27" w:rsidRDefault="00952C27" w:rsidP="00952C27">
      <w:pPr>
        <w:spacing w:after="0"/>
        <w:rPr>
          <w:rFonts w:asciiTheme="majorHAnsi" w:hAnsiTheme="majorHAnsi"/>
        </w:rPr>
      </w:pPr>
      <w:bookmarkStart w:id="0" w:name="_GoBack"/>
      <w:bookmarkEnd w:id="0"/>
    </w:p>
    <w:sectPr w:rsidR="00952C27" w:rsidRPr="00952C27" w:rsidSect="003C40F2">
      <w:footerReference w:type="default" r:id="rId10"/>
      <w:pgSz w:w="11906" w:h="16838"/>
      <w:pgMar w:top="851" w:right="1417" w:bottom="1417" w:left="1417" w:header="708" w:footer="7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47B" w:rsidRDefault="00D1047B" w:rsidP="0028409A">
      <w:pPr>
        <w:spacing w:after="0" w:line="240" w:lineRule="auto"/>
      </w:pPr>
      <w:r>
        <w:separator/>
      </w:r>
    </w:p>
  </w:endnote>
  <w:endnote w:type="continuationSeparator" w:id="0">
    <w:p w:rsidR="00D1047B" w:rsidRDefault="00D1047B" w:rsidP="0028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0F2" w:rsidRPr="000D33F7" w:rsidRDefault="003C40F2" w:rsidP="003C40F2">
    <w:pPr>
      <w:pStyle w:val="AltBilgi"/>
      <w:jc w:val="center"/>
      <w:rPr>
        <w:sz w:val="20"/>
        <w:szCs w:val="20"/>
      </w:rPr>
    </w:pPr>
    <w:r w:rsidRPr="000D33F7">
      <w:rPr>
        <w:sz w:val="20"/>
        <w:szCs w:val="20"/>
      </w:rPr>
      <w:t>(</w:t>
    </w:r>
    <w:r w:rsidR="000D33F7" w:rsidRPr="000D33F7">
      <w:rPr>
        <w:sz w:val="20"/>
        <w:szCs w:val="20"/>
      </w:rPr>
      <w:t>HS</w:t>
    </w:r>
    <w:r w:rsidRPr="000D33F7">
      <w:rPr>
        <w:sz w:val="20"/>
        <w:szCs w:val="20"/>
      </w:rPr>
      <w:t>YS-</w:t>
    </w:r>
    <w:r w:rsidR="000D33F7" w:rsidRPr="000D33F7">
      <w:rPr>
        <w:sz w:val="20"/>
        <w:szCs w:val="20"/>
      </w:rPr>
      <w:t>TL</w:t>
    </w:r>
    <w:r w:rsidRPr="000D33F7">
      <w:rPr>
        <w:sz w:val="20"/>
        <w:szCs w:val="20"/>
      </w:rPr>
      <w:t>-</w:t>
    </w:r>
    <w:r w:rsidR="000D33F7" w:rsidRPr="000D33F7">
      <w:rPr>
        <w:sz w:val="20"/>
        <w:szCs w:val="20"/>
      </w:rPr>
      <w:t>004</w:t>
    </w:r>
    <w:r w:rsidRPr="000D33F7">
      <w:rPr>
        <w:sz w:val="20"/>
        <w:szCs w:val="20"/>
      </w:rPr>
      <w:t>- Revizyon Tarihi</w:t>
    </w:r>
    <w:proofErr w:type="gramStart"/>
    <w:r w:rsidRPr="000D33F7">
      <w:rPr>
        <w:sz w:val="20"/>
        <w:szCs w:val="20"/>
      </w:rPr>
      <w:t>:….</w:t>
    </w:r>
    <w:proofErr w:type="gramEnd"/>
    <w:r w:rsidRPr="000D33F7">
      <w:rPr>
        <w:sz w:val="20"/>
        <w:szCs w:val="20"/>
      </w:rPr>
      <w:t>/……/……..; Revizyon No:00)</w:t>
    </w:r>
  </w:p>
  <w:p w:rsidR="0028409A" w:rsidRPr="0028409A" w:rsidRDefault="0028409A" w:rsidP="003C40F2">
    <w:pPr>
      <w:shd w:val="clear" w:color="auto" w:fill="FFFFFF"/>
      <w:spacing w:after="0" w:line="240" w:lineRule="auto"/>
      <w:outlineLvl w:val="2"/>
      <w:rPr>
        <w:rFonts w:ascii="Helvetica" w:eastAsia="Times New Roman" w:hAnsi="Helvetica" w:cs="Helvetica"/>
        <w:color w:val="333333"/>
        <w:sz w:val="16"/>
        <w:szCs w:val="16"/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47B" w:rsidRDefault="00D1047B" w:rsidP="0028409A">
      <w:pPr>
        <w:spacing w:after="0" w:line="240" w:lineRule="auto"/>
      </w:pPr>
      <w:r>
        <w:separator/>
      </w:r>
    </w:p>
  </w:footnote>
  <w:footnote w:type="continuationSeparator" w:id="0">
    <w:p w:rsidR="00D1047B" w:rsidRDefault="00D1047B" w:rsidP="00284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7A"/>
    <w:rsid w:val="000C22C4"/>
    <w:rsid w:val="000C69E4"/>
    <w:rsid w:val="000D33F7"/>
    <w:rsid w:val="0010666B"/>
    <w:rsid w:val="001A2A86"/>
    <w:rsid w:val="001F3802"/>
    <w:rsid w:val="0028409A"/>
    <w:rsid w:val="00360FE8"/>
    <w:rsid w:val="003C40F2"/>
    <w:rsid w:val="00485498"/>
    <w:rsid w:val="0055427A"/>
    <w:rsid w:val="005E34D6"/>
    <w:rsid w:val="00632CF4"/>
    <w:rsid w:val="006710EE"/>
    <w:rsid w:val="006A063E"/>
    <w:rsid w:val="00705756"/>
    <w:rsid w:val="0076707D"/>
    <w:rsid w:val="007D2FC5"/>
    <w:rsid w:val="00853836"/>
    <w:rsid w:val="00886016"/>
    <w:rsid w:val="00927954"/>
    <w:rsid w:val="00952C27"/>
    <w:rsid w:val="009862B7"/>
    <w:rsid w:val="00995A24"/>
    <w:rsid w:val="00A90CCC"/>
    <w:rsid w:val="00B557CD"/>
    <w:rsid w:val="00B9354C"/>
    <w:rsid w:val="00BC3EB4"/>
    <w:rsid w:val="00C9386C"/>
    <w:rsid w:val="00CA5306"/>
    <w:rsid w:val="00CC6CFC"/>
    <w:rsid w:val="00CE170A"/>
    <w:rsid w:val="00CF18FC"/>
    <w:rsid w:val="00D1047B"/>
    <w:rsid w:val="00D162FB"/>
    <w:rsid w:val="00D718DF"/>
    <w:rsid w:val="00D8228C"/>
    <w:rsid w:val="00DF1FA0"/>
    <w:rsid w:val="00E15ECC"/>
    <w:rsid w:val="00E266F5"/>
    <w:rsid w:val="00E959D0"/>
    <w:rsid w:val="00EB4229"/>
    <w:rsid w:val="00F253ED"/>
    <w:rsid w:val="00F659E0"/>
    <w:rsid w:val="00F93791"/>
    <w:rsid w:val="00FA3F96"/>
    <w:rsid w:val="00FA5FC8"/>
    <w:rsid w:val="00FD23F1"/>
    <w:rsid w:val="00FD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36BC3"/>
  <w15:docId w15:val="{41740A61-4364-416B-AA63-3F6DF80D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8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27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C2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0C22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Liste">
    <w:name w:val="Light List"/>
    <w:basedOn w:val="NormalTablo"/>
    <w:uiPriority w:val="61"/>
    <w:rsid w:val="000C22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284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409A"/>
  </w:style>
  <w:style w:type="paragraph" w:styleId="AltBilgi">
    <w:name w:val="footer"/>
    <w:basedOn w:val="Normal"/>
    <w:link w:val="AltBilgiChar"/>
    <w:unhideWhenUsed/>
    <w:rsid w:val="00284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28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3A2E-D6E2-437D-AC5C-02FA8926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Hakan Atak</cp:lastModifiedBy>
  <cp:revision>2</cp:revision>
  <cp:lastPrinted>2020-06-26T08:46:00Z</cp:lastPrinted>
  <dcterms:created xsi:type="dcterms:W3CDTF">2020-07-01T12:37:00Z</dcterms:created>
  <dcterms:modified xsi:type="dcterms:W3CDTF">2020-07-01T12:37:00Z</dcterms:modified>
</cp:coreProperties>
</file>